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04" w:rsidRPr="0090327A" w:rsidRDefault="00681404" w:rsidP="00681404">
      <w:pPr>
        <w:pStyle w:val="Title"/>
        <w:rPr>
          <w:sz w:val="44"/>
          <w:szCs w:val="44"/>
        </w:rPr>
      </w:pPr>
      <w:r w:rsidRPr="0090327A">
        <w:rPr>
          <w:sz w:val="44"/>
          <w:szCs w:val="44"/>
        </w:rPr>
        <w:t>THE LOCHBER DISTRICT SALMON</w:t>
      </w:r>
    </w:p>
    <w:p w:rsidR="00681404" w:rsidRPr="0090327A" w:rsidRDefault="00681404" w:rsidP="00681404">
      <w:pPr>
        <w:pStyle w:val="Title"/>
        <w:rPr>
          <w:sz w:val="44"/>
          <w:szCs w:val="44"/>
        </w:rPr>
      </w:pPr>
      <w:proofErr w:type="gramStart"/>
      <w:r w:rsidRPr="0090327A">
        <w:rPr>
          <w:sz w:val="44"/>
          <w:szCs w:val="44"/>
        </w:rPr>
        <w:t>FISHERY  BOARD</w:t>
      </w:r>
      <w:proofErr w:type="gramEnd"/>
    </w:p>
    <w:p w:rsidR="00681404" w:rsidRPr="0090327A" w:rsidRDefault="00681404" w:rsidP="00681404">
      <w:pPr>
        <w:pStyle w:val="Title"/>
        <w:rPr>
          <w:sz w:val="44"/>
          <w:szCs w:val="44"/>
        </w:rPr>
      </w:pPr>
    </w:p>
    <w:p w:rsidR="00695D25" w:rsidRPr="00327694" w:rsidRDefault="00695D25" w:rsidP="00695D25">
      <w:pPr>
        <w:pStyle w:val="Title"/>
        <w:rPr>
          <w:sz w:val="28"/>
          <w:szCs w:val="28"/>
        </w:rPr>
      </w:pPr>
      <w:r w:rsidRPr="00327694">
        <w:rPr>
          <w:sz w:val="28"/>
          <w:szCs w:val="28"/>
        </w:rPr>
        <w:t>ANNUAL GENERAL MEETING</w:t>
      </w:r>
      <w:r w:rsidR="00F04AD4" w:rsidRPr="00327694">
        <w:rPr>
          <w:sz w:val="28"/>
          <w:szCs w:val="28"/>
        </w:rPr>
        <w:t xml:space="preserve"> (INCLUDING TRIENNIAL ELECTIONS</w:t>
      </w:r>
      <w:r w:rsidR="00327694">
        <w:rPr>
          <w:sz w:val="28"/>
          <w:szCs w:val="28"/>
        </w:rPr>
        <w:t>)</w:t>
      </w:r>
      <w:r w:rsidRPr="00327694">
        <w:rPr>
          <w:sz w:val="28"/>
          <w:szCs w:val="28"/>
        </w:rPr>
        <w:t xml:space="preserve"> </w:t>
      </w:r>
      <w:r w:rsidR="00327694" w:rsidRPr="00327694">
        <w:rPr>
          <w:sz w:val="28"/>
          <w:szCs w:val="28"/>
        </w:rPr>
        <w:t xml:space="preserve">10.30am Alexandra Hotel, </w:t>
      </w:r>
      <w:r w:rsidRPr="00327694">
        <w:rPr>
          <w:sz w:val="28"/>
          <w:szCs w:val="28"/>
        </w:rPr>
        <w:t>27</w:t>
      </w:r>
      <w:r w:rsidRPr="00327694">
        <w:rPr>
          <w:sz w:val="28"/>
          <w:szCs w:val="28"/>
          <w:vertAlign w:val="superscript"/>
        </w:rPr>
        <w:t>TH</w:t>
      </w:r>
      <w:r w:rsidRPr="00327694">
        <w:rPr>
          <w:sz w:val="28"/>
          <w:szCs w:val="28"/>
        </w:rPr>
        <w:t xml:space="preserve"> SEPTEMBER 2012</w:t>
      </w:r>
    </w:p>
    <w:p w:rsidR="00695D25" w:rsidRPr="0090327A" w:rsidRDefault="00695D25" w:rsidP="00681404">
      <w:pPr>
        <w:pStyle w:val="Title"/>
        <w:rPr>
          <w:sz w:val="32"/>
          <w:szCs w:val="32"/>
        </w:rPr>
      </w:pPr>
    </w:p>
    <w:p w:rsidR="00695D25" w:rsidRDefault="00695D25" w:rsidP="00681404">
      <w:pPr>
        <w:pStyle w:val="Title"/>
        <w:rPr>
          <w:sz w:val="32"/>
          <w:szCs w:val="32"/>
          <w:u w:val="single"/>
        </w:rPr>
      </w:pPr>
      <w:r w:rsidRPr="0090327A">
        <w:rPr>
          <w:sz w:val="32"/>
          <w:szCs w:val="32"/>
          <w:u w:val="single"/>
        </w:rPr>
        <w:t>MINUTES</w:t>
      </w:r>
    </w:p>
    <w:p w:rsidR="0090327A" w:rsidRDefault="0090327A" w:rsidP="00681404">
      <w:pPr>
        <w:pStyle w:val="Title"/>
        <w:rPr>
          <w:sz w:val="32"/>
          <w:szCs w:val="32"/>
          <w:u w:val="single"/>
        </w:rPr>
      </w:pPr>
    </w:p>
    <w:p w:rsidR="0090327A" w:rsidRPr="0090327A" w:rsidRDefault="0090327A" w:rsidP="00681404">
      <w:pPr>
        <w:pStyle w:val="Title"/>
        <w:rPr>
          <w:b w:val="0"/>
          <w:sz w:val="32"/>
          <w:szCs w:val="32"/>
        </w:rPr>
      </w:pPr>
      <w:r>
        <w:rPr>
          <w:b w:val="0"/>
          <w:sz w:val="32"/>
          <w:szCs w:val="32"/>
        </w:rPr>
        <w:t xml:space="preserve">In attendance – Michael Mann, Jim Semple, Alan Kennedy, Jon Gibb, </w:t>
      </w:r>
      <w:r w:rsidR="00F04AD4">
        <w:rPr>
          <w:b w:val="0"/>
          <w:sz w:val="32"/>
          <w:szCs w:val="32"/>
        </w:rPr>
        <w:t xml:space="preserve">        </w:t>
      </w:r>
      <w:r>
        <w:rPr>
          <w:b w:val="0"/>
          <w:sz w:val="32"/>
          <w:szCs w:val="32"/>
        </w:rPr>
        <w:t>David Stewart-</w:t>
      </w:r>
      <w:proofErr w:type="spellStart"/>
      <w:r>
        <w:rPr>
          <w:b w:val="0"/>
          <w:sz w:val="32"/>
          <w:szCs w:val="32"/>
        </w:rPr>
        <w:t>Howitt</w:t>
      </w:r>
      <w:proofErr w:type="spellEnd"/>
      <w:r>
        <w:rPr>
          <w:b w:val="0"/>
          <w:sz w:val="32"/>
          <w:szCs w:val="32"/>
        </w:rPr>
        <w:t>, John Veitch, Grace Henderson.</w:t>
      </w:r>
    </w:p>
    <w:p w:rsidR="00695D25" w:rsidRDefault="00695D25" w:rsidP="00695D25">
      <w:pPr>
        <w:pStyle w:val="Title"/>
        <w:jc w:val="left"/>
        <w:rPr>
          <w:sz w:val="32"/>
          <w:szCs w:val="32"/>
          <w:u w:val="single"/>
        </w:rPr>
      </w:pPr>
    </w:p>
    <w:p w:rsidR="00B07266" w:rsidRDefault="00B07266" w:rsidP="00695D25">
      <w:pPr>
        <w:pStyle w:val="Title"/>
        <w:jc w:val="left"/>
        <w:rPr>
          <w:b w:val="0"/>
        </w:rPr>
      </w:pPr>
      <w:r>
        <w:rPr>
          <w:b w:val="0"/>
        </w:rPr>
        <w:t>JG</w:t>
      </w:r>
      <w:r w:rsidR="00F04AD4">
        <w:rPr>
          <w:b w:val="0"/>
        </w:rPr>
        <w:t>,</w:t>
      </w:r>
      <w:r>
        <w:rPr>
          <w:b w:val="0"/>
        </w:rPr>
        <w:t xml:space="preserve"> as the previous Board’s Clerk</w:t>
      </w:r>
      <w:r w:rsidR="00F04AD4">
        <w:rPr>
          <w:b w:val="0"/>
        </w:rPr>
        <w:t>,</w:t>
      </w:r>
      <w:r>
        <w:rPr>
          <w:b w:val="0"/>
        </w:rPr>
        <w:t xml:space="preserve"> opened the meeting.</w:t>
      </w:r>
    </w:p>
    <w:p w:rsidR="00B07266" w:rsidRPr="00B07266" w:rsidRDefault="00B07266" w:rsidP="00695D25">
      <w:pPr>
        <w:pStyle w:val="Title"/>
        <w:jc w:val="left"/>
        <w:rPr>
          <w:b w:val="0"/>
        </w:rPr>
      </w:pPr>
    </w:p>
    <w:p w:rsidR="00695D25" w:rsidRPr="0090327A" w:rsidRDefault="00695D25" w:rsidP="00695D25">
      <w:pPr>
        <w:pStyle w:val="Title"/>
        <w:numPr>
          <w:ilvl w:val="0"/>
          <w:numId w:val="1"/>
        </w:numPr>
        <w:jc w:val="left"/>
        <w:rPr>
          <w:b w:val="0"/>
        </w:rPr>
      </w:pPr>
      <w:r w:rsidRPr="0090327A">
        <w:rPr>
          <w:b w:val="0"/>
        </w:rPr>
        <w:t>Apologies – these had been received from Stuart Gray, Malcolm Spence, Tom Leslie and Angus Kelly.</w:t>
      </w:r>
    </w:p>
    <w:p w:rsidR="00695D25" w:rsidRPr="0090327A" w:rsidRDefault="00695D25" w:rsidP="00695D25">
      <w:pPr>
        <w:pStyle w:val="Title"/>
        <w:ind w:left="720"/>
        <w:jc w:val="left"/>
        <w:rPr>
          <w:b w:val="0"/>
        </w:rPr>
      </w:pPr>
    </w:p>
    <w:p w:rsidR="00695D25" w:rsidRPr="0090327A" w:rsidRDefault="00695D25" w:rsidP="00695D25">
      <w:pPr>
        <w:pStyle w:val="Title"/>
        <w:numPr>
          <w:ilvl w:val="0"/>
          <w:numId w:val="1"/>
        </w:numPr>
        <w:jc w:val="left"/>
        <w:rPr>
          <w:b w:val="0"/>
        </w:rPr>
      </w:pPr>
      <w:r w:rsidRPr="0090327A">
        <w:rPr>
          <w:b w:val="0"/>
        </w:rPr>
        <w:t>The Chairman’s report and Statement of Accounts for 2011/12 were both approved</w:t>
      </w:r>
    </w:p>
    <w:p w:rsidR="00695D25" w:rsidRPr="0090327A" w:rsidRDefault="00695D25" w:rsidP="00695D25">
      <w:pPr>
        <w:pStyle w:val="ListParagraph"/>
        <w:rPr>
          <w:rFonts w:ascii="Times New Roman" w:hAnsi="Times New Roman" w:cs="Times New Roman"/>
          <w:b/>
          <w:sz w:val="24"/>
          <w:szCs w:val="24"/>
        </w:rPr>
      </w:pPr>
    </w:p>
    <w:p w:rsidR="00695D25" w:rsidRPr="0090327A" w:rsidRDefault="00695D25" w:rsidP="00695D25">
      <w:pPr>
        <w:pStyle w:val="Title"/>
        <w:numPr>
          <w:ilvl w:val="0"/>
          <w:numId w:val="1"/>
        </w:numPr>
        <w:jc w:val="left"/>
        <w:rPr>
          <w:b w:val="0"/>
        </w:rPr>
      </w:pPr>
      <w:r w:rsidRPr="0090327A">
        <w:rPr>
          <w:b w:val="0"/>
        </w:rPr>
        <w:t>Elections</w:t>
      </w:r>
    </w:p>
    <w:p w:rsidR="00695D25" w:rsidRPr="0090327A" w:rsidRDefault="00695D25" w:rsidP="00695D25">
      <w:pPr>
        <w:pStyle w:val="Title"/>
        <w:ind w:left="360"/>
        <w:jc w:val="left"/>
        <w:rPr>
          <w:rFonts w:eastAsiaTheme="minorEastAsia"/>
          <w:bCs w:val="0"/>
          <w:lang w:eastAsia="en-GB"/>
        </w:rPr>
      </w:pPr>
    </w:p>
    <w:p w:rsidR="00695D25" w:rsidRPr="0090327A" w:rsidRDefault="00695D25" w:rsidP="00695D25">
      <w:pPr>
        <w:pStyle w:val="Title"/>
        <w:ind w:left="360"/>
        <w:jc w:val="left"/>
        <w:rPr>
          <w:rFonts w:eastAsiaTheme="minorEastAsia"/>
          <w:b w:val="0"/>
          <w:bCs w:val="0"/>
          <w:lang w:eastAsia="en-GB"/>
        </w:rPr>
      </w:pPr>
      <w:r w:rsidRPr="0090327A">
        <w:rPr>
          <w:rFonts w:eastAsiaTheme="minorEastAsia"/>
          <w:b w:val="0"/>
          <w:bCs w:val="0"/>
          <w:lang w:eastAsia="en-GB"/>
        </w:rPr>
        <w:t>The following proprietors were proposed and seconded by those present as members of the Fishery Board for the next 3 years –</w:t>
      </w:r>
    </w:p>
    <w:p w:rsidR="00695D25" w:rsidRPr="0090327A" w:rsidRDefault="00695D25" w:rsidP="00695D25">
      <w:pPr>
        <w:pStyle w:val="Title"/>
        <w:ind w:left="360"/>
        <w:jc w:val="left"/>
        <w:rPr>
          <w:rFonts w:eastAsiaTheme="minorEastAsia"/>
          <w:b w:val="0"/>
          <w:bCs w:val="0"/>
          <w:lang w:eastAsia="en-GB"/>
        </w:rPr>
      </w:pPr>
    </w:p>
    <w:p w:rsidR="00695D25" w:rsidRPr="0090327A" w:rsidRDefault="00695D25" w:rsidP="00695D25">
      <w:pPr>
        <w:pStyle w:val="Title"/>
        <w:ind w:left="360"/>
        <w:jc w:val="left"/>
        <w:rPr>
          <w:rFonts w:eastAsiaTheme="minorEastAsia"/>
          <w:b w:val="0"/>
          <w:bCs w:val="0"/>
          <w:lang w:eastAsia="en-GB"/>
        </w:rPr>
      </w:pPr>
      <w:r w:rsidRPr="0090327A">
        <w:rPr>
          <w:rFonts w:eastAsiaTheme="minorEastAsia"/>
          <w:b w:val="0"/>
          <w:bCs w:val="0"/>
          <w:lang w:eastAsia="en-GB"/>
        </w:rPr>
        <w:t>UPPER PROPRIETORS</w:t>
      </w:r>
    </w:p>
    <w:p w:rsidR="00695D25" w:rsidRPr="0090327A" w:rsidRDefault="00695D25" w:rsidP="00695D25">
      <w:pPr>
        <w:pStyle w:val="Title"/>
        <w:ind w:left="360"/>
        <w:jc w:val="left"/>
        <w:rPr>
          <w:rFonts w:eastAsiaTheme="minorEastAsia"/>
          <w:b w:val="0"/>
          <w:bCs w:val="0"/>
          <w:lang w:eastAsia="en-GB"/>
        </w:rPr>
      </w:pPr>
    </w:p>
    <w:p w:rsidR="00695D25" w:rsidRPr="0090327A" w:rsidRDefault="00695D25" w:rsidP="00695D25">
      <w:pPr>
        <w:pStyle w:val="Title"/>
        <w:ind w:left="360"/>
        <w:jc w:val="left"/>
        <w:rPr>
          <w:rFonts w:eastAsiaTheme="minorEastAsia"/>
          <w:b w:val="0"/>
          <w:bCs w:val="0"/>
          <w:lang w:eastAsia="en-GB"/>
        </w:rPr>
      </w:pPr>
      <w:r w:rsidRPr="0090327A">
        <w:rPr>
          <w:rFonts w:eastAsiaTheme="minorEastAsia"/>
          <w:b w:val="0"/>
          <w:bCs w:val="0"/>
          <w:lang w:eastAsia="en-GB"/>
        </w:rPr>
        <w:t>Tom Leslie</w:t>
      </w:r>
      <w:r w:rsidRPr="0090327A">
        <w:rPr>
          <w:rFonts w:eastAsiaTheme="minorEastAsia"/>
          <w:b w:val="0"/>
          <w:bCs w:val="0"/>
          <w:lang w:eastAsia="en-GB"/>
        </w:rPr>
        <w:tab/>
      </w:r>
      <w:r w:rsidRPr="0090327A">
        <w:rPr>
          <w:rFonts w:eastAsiaTheme="minorEastAsia"/>
          <w:b w:val="0"/>
          <w:bCs w:val="0"/>
          <w:lang w:eastAsia="en-GB"/>
        </w:rPr>
        <w:tab/>
      </w:r>
      <w:r w:rsidR="0090327A" w:rsidRPr="0090327A">
        <w:rPr>
          <w:rFonts w:eastAsiaTheme="minorEastAsia"/>
          <w:b w:val="0"/>
          <w:bCs w:val="0"/>
          <w:lang w:eastAsia="en-GB"/>
        </w:rPr>
        <w:tab/>
      </w:r>
      <w:proofErr w:type="spellStart"/>
      <w:r w:rsidRPr="0090327A">
        <w:rPr>
          <w:rFonts w:eastAsiaTheme="minorEastAsia"/>
          <w:b w:val="0"/>
          <w:bCs w:val="0"/>
          <w:lang w:eastAsia="en-GB"/>
        </w:rPr>
        <w:t>Ailort</w:t>
      </w:r>
      <w:proofErr w:type="spellEnd"/>
    </w:p>
    <w:p w:rsidR="00695D25" w:rsidRPr="0090327A" w:rsidRDefault="00695D25" w:rsidP="00695D25">
      <w:pPr>
        <w:pStyle w:val="Title"/>
        <w:ind w:left="360"/>
        <w:jc w:val="left"/>
        <w:rPr>
          <w:rFonts w:eastAsiaTheme="minorEastAsia"/>
          <w:b w:val="0"/>
          <w:bCs w:val="0"/>
          <w:lang w:eastAsia="en-GB"/>
        </w:rPr>
      </w:pPr>
      <w:r w:rsidRPr="0090327A">
        <w:rPr>
          <w:rFonts w:eastAsiaTheme="minorEastAsia"/>
          <w:b w:val="0"/>
          <w:bCs w:val="0"/>
          <w:lang w:eastAsia="en-GB"/>
        </w:rPr>
        <w:t>Grace Henderson</w:t>
      </w:r>
      <w:r w:rsidRPr="0090327A">
        <w:rPr>
          <w:rFonts w:eastAsiaTheme="minorEastAsia"/>
          <w:b w:val="0"/>
          <w:bCs w:val="0"/>
          <w:lang w:eastAsia="en-GB"/>
        </w:rPr>
        <w:tab/>
      </w:r>
      <w:r w:rsidR="0090327A" w:rsidRPr="0090327A">
        <w:rPr>
          <w:rFonts w:eastAsiaTheme="minorEastAsia"/>
          <w:b w:val="0"/>
          <w:bCs w:val="0"/>
          <w:lang w:eastAsia="en-GB"/>
        </w:rPr>
        <w:tab/>
      </w:r>
      <w:r w:rsidR="0090327A">
        <w:rPr>
          <w:rFonts w:eastAsiaTheme="minorEastAsia"/>
          <w:b w:val="0"/>
          <w:bCs w:val="0"/>
          <w:lang w:eastAsia="en-GB"/>
        </w:rPr>
        <w:tab/>
      </w:r>
      <w:proofErr w:type="spellStart"/>
      <w:r w:rsidRPr="0090327A">
        <w:rPr>
          <w:rFonts w:eastAsiaTheme="minorEastAsia"/>
          <w:b w:val="0"/>
          <w:bCs w:val="0"/>
          <w:lang w:eastAsia="en-GB"/>
        </w:rPr>
        <w:t>Morar</w:t>
      </w:r>
      <w:proofErr w:type="spellEnd"/>
      <w:r w:rsidRPr="0090327A">
        <w:rPr>
          <w:rFonts w:eastAsiaTheme="minorEastAsia"/>
          <w:b w:val="0"/>
          <w:bCs w:val="0"/>
          <w:lang w:eastAsia="en-GB"/>
        </w:rPr>
        <w:t xml:space="preserve"> (replacing Malcolm Spence QC)</w:t>
      </w:r>
    </w:p>
    <w:p w:rsidR="00695D25" w:rsidRPr="0090327A" w:rsidRDefault="00695D25" w:rsidP="00695D25">
      <w:pPr>
        <w:pStyle w:val="Title"/>
        <w:ind w:left="360"/>
        <w:jc w:val="left"/>
        <w:rPr>
          <w:rFonts w:eastAsiaTheme="minorEastAsia"/>
          <w:b w:val="0"/>
          <w:bCs w:val="0"/>
          <w:lang w:eastAsia="en-GB"/>
        </w:rPr>
      </w:pPr>
      <w:r w:rsidRPr="0090327A">
        <w:rPr>
          <w:rFonts w:eastAsiaTheme="minorEastAsia"/>
          <w:b w:val="0"/>
          <w:bCs w:val="0"/>
          <w:lang w:eastAsia="en-GB"/>
        </w:rPr>
        <w:t>Michael Mann</w:t>
      </w:r>
      <w:r w:rsidRPr="0090327A">
        <w:rPr>
          <w:rFonts w:eastAsiaTheme="minorEastAsia"/>
          <w:b w:val="0"/>
          <w:bCs w:val="0"/>
          <w:lang w:eastAsia="en-GB"/>
        </w:rPr>
        <w:tab/>
      </w:r>
      <w:r w:rsidR="0090327A" w:rsidRPr="0090327A">
        <w:rPr>
          <w:rFonts w:eastAsiaTheme="minorEastAsia"/>
          <w:b w:val="0"/>
          <w:bCs w:val="0"/>
          <w:lang w:eastAsia="en-GB"/>
        </w:rPr>
        <w:tab/>
      </w:r>
      <w:r w:rsidR="0090327A">
        <w:rPr>
          <w:rFonts w:eastAsiaTheme="minorEastAsia"/>
          <w:b w:val="0"/>
          <w:bCs w:val="0"/>
          <w:lang w:eastAsia="en-GB"/>
        </w:rPr>
        <w:tab/>
      </w:r>
      <w:proofErr w:type="spellStart"/>
      <w:r w:rsidRPr="0090327A">
        <w:rPr>
          <w:rFonts w:eastAsiaTheme="minorEastAsia"/>
          <w:b w:val="0"/>
          <w:bCs w:val="0"/>
          <w:lang w:eastAsia="en-GB"/>
        </w:rPr>
        <w:t>Lochy</w:t>
      </w:r>
      <w:proofErr w:type="spellEnd"/>
    </w:p>
    <w:p w:rsidR="00695D25" w:rsidRPr="0090327A" w:rsidRDefault="00695D25" w:rsidP="0090327A">
      <w:pPr>
        <w:pStyle w:val="Title"/>
        <w:ind w:left="3600" w:hanging="3240"/>
        <w:jc w:val="left"/>
        <w:rPr>
          <w:rFonts w:eastAsiaTheme="minorEastAsia"/>
          <w:b w:val="0"/>
          <w:bCs w:val="0"/>
          <w:lang w:eastAsia="en-GB"/>
        </w:rPr>
      </w:pPr>
      <w:r w:rsidRPr="0090327A">
        <w:rPr>
          <w:rFonts w:eastAsiaTheme="minorEastAsia"/>
          <w:b w:val="0"/>
          <w:bCs w:val="0"/>
          <w:lang w:eastAsia="en-GB"/>
        </w:rPr>
        <w:t>Angus Kelly</w:t>
      </w:r>
      <w:r w:rsidRPr="0090327A">
        <w:rPr>
          <w:rFonts w:eastAsiaTheme="minorEastAsia"/>
          <w:b w:val="0"/>
          <w:bCs w:val="0"/>
          <w:lang w:eastAsia="en-GB"/>
        </w:rPr>
        <w:tab/>
      </w:r>
      <w:proofErr w:type="spellStart"/>
      <w:r w:rsidRPr="0090327A">
        <w:rPr>
          <w:rFonts w:eastAsiaTheme="minorEastAsia"/>
          <w:b w:val="0"/>
          <w:bCs w:val="0"/>
          <w:lang w:eastAsia="en-GB"/>
        </w:rPr>
        <w:t>Arkaig</w:t>
      </w:r>
      <w:proofErr w:type="spellEnd"/>
      <w:r w:rsidRPr="0090327A">
        <w:rPr>
          <w:rFonts w:eastAsiaTheme="minorEastAsia"/>
          <w:b w:val="0"/>
          <w:bCs w:val="0"/>
          <w:lang w:eastAsia="en-GB"/>
        </w:rPr>
        <w:t xml:space="preserve"> (replacing Finlay Clark and mandatory for Cameron of </w:t>
      </w:r>
      <w:proofErr w:type="spellStart"/>
      <w:r w:rsidRPr="0090327A">
        <w:rPr>
          <w:rFonts w:eastAsiaTheme="minorEastAsia"/>
          <w:b w:val="0"/>
          <w:bCs w:val="0"/>
          <w:lang w:eastAsia="en-GB"/>
        </w:rPr>
        <w:t>Locheil</w:t>
      </w:r>
      <w:proofErr w:type="spellEnd"/>
      <w:r w:rsidRPr="0090327A">
        <w:rPr>
          <w:rFonts w:eastAsiaTheme="minorEastAsia"/>
          <w:b w:val="0"/>
          <w:bCs w:val="0"/>
          <w:lang w:eastAsia="en-GB"/>
        </w:rPr>
        <w:t>)</w:t>
      </w:r>
    </w:p>
    <w:p w:rsidR="00695D25" w:rsidRPr="0090327A" w:rsidRDefault="00695D25" w:rsidP="00695D25">
      <w:pPr>
        <w:pStyle w:val="Title"/>
        <w:ind w:left="2880" w:hanging="2520"/>
        <w:jc w:val="left"/>
        <w:rPr>
          <w:rFonts w:eastAsiaTheme="minorEastAsia"/>
          <w:b w:val="0"/>
          <w:bCs w:val="0"/>
          <w:lang w:eastAsia="en-GB"/>
        </w:rPr>
      </w:pPr>
    </w:p>
    <w:p w:rsidR="00695D25" w:rsidRPr="0090327A" w:rsidRDefault="00695D25" w:rsidP="00695D25">
      <w:pPr>
        <w:pStyle w:val="Title"/>
        <w:ind w:left="2880" w:hanging="2520"/>
        <w:jc w:val="left"/>
        <w:rPr>
          <w:rFonts w:eastAsiaTheme="minorEastAsia"/>
          <w:b w:val="0"/>
          <w:bCs w:val="0"/>
          <w:lang w:eastAsia="en-GB"/>
        </w:rPr>
      </w:pPr>
      <w:r w:rsidRPr="0090327A">
        <w:rPr>
          <w:rFonts w:eastAsiaTheme="minorEastAsia"/>
          <w:b w:val="0"/>
          <w:bCs w:val="0"/>
          <w:lang w:eastAsia="en-GB"/>
        </w:rPr>
        <w:t>LOWER PROPRIETORS</w:t>
      </w:r>
    </w:p>
    <w:p w:rsidR="00695D25" w:rsidRPr="0090327A" w:rsidRDefault="00695D25" w:rsidP="00695D25">
      <w:pPr>
        <w:pStyle w:val="Title"/>
        <w:ind w:left="2880" w:hanging="2520"/>
        <w:jc w:val="left"/>
        <w:rPr>
          <w:rFonts w:eastAsiaTheme="minorEastAsia"/>
          <w:b w:val="0"/>
          <w:bCs w:val="0"/>
          <w:lang w:eastAsia="en-GB"/>
        </w:rPr>
      </w:pPr>
    </w:p>
    <w:p w:rsidR="00695D25" w:rsidRPr="0090327A" w:rsidRDefault="00695D25" w:rsidP="00695D25">
      <w:pPr>
        <w:pStyle w:val="Title"/>
        <w:ind w:left="2880" w:hanging="2520"/>
        <w:jc w:val="left"/>
        <w:rPr>
          <w:rFonts w:eastAsiaTheme="minorEastAsia"/>
          <w:b w:val="0"/>
          <w:bCs w:val="0"/>
          <w:lang w:eastAsia="en-GB"/>
        </w:rPr>
      </w:pPr>
      <w:r w:rsidRPr="0090327A">
        <w:rPr>
          <w:rFonts w:eastAsiaTheme="minorEastAsia"/>
          <w:b w:val="0"/>
          <w:bCs w:val="0"/>
          <w:lang w:eastAsia="en-GB"/>
        </w:rPr>
        <w:t>Jim Semple</w:t>
      </w:r>
      <w:r w:rsidRPr="0090327A">
        <w:rPr>
          <w:rFonts w:eastAsiaTheme="minorEastAsia"/>
          <w:b w:val="0"/>
          <w:bCs w:val="0"/>
          <w:lang w:eastAsia="en-GB"/>
        </w:rPr>
        <w:tab/>
      </w:r>
      <w:r w:rsidR="0090327A" w:rsidRPr="0090327A">
        <w:rPr>
          <w:rFonts w:eastAsiaTheme="minorEastAsia"/>
          <w:b w:val="0"/>
          <w:bCs w:val="0"/>
          <w:lang w:eastAsia="en-GB"/>
        </w:rPr>
        <w:tab/>
      </w:r>
      <w:proofErr w:type="spellStart"/>
      <w:r w:rsidRPr="0090327A">
        <w:rPr>
          <w:rFonts w:eastAsiaTheme="minorEastAsia"/>
          <w:b w:val="0"/>
          <w:bCs w:val="0"/>
          <w:lang w:eastAsia="en-GB"/>
        </w:rPr>
        <w:t>Shiel</w:t>
      </w:r>
      <w:proofErr w:type="spellEnd"/>
    </w:p>
    <w:p w:rsidR="00695D25" w:rsidRPr="0090327A" w:rsidRDefault="00695D25" w:rsidP="00695D25">
      <w:pPr>
        <w:pStyle w:val="Title"/>
        <w:ind w:left="2880" w:hanging="2520"/>
        <w:jc w:val="left"/>
        <w:rPr>
          <w:rFonts w:eastAsiaTheme="minorEastAsia"/>
          <w:b w:val="0"/>
          <w:bCs w:val="0"/>
          <w:lang w:eastAsia="en-GB"/>
        </w:rPr>
      </w:pPr>
      <w:r w:rsidRPr="0090327A">
        <w:rPr>
          <w:rFonts w:eastAsiaTheme="minorEastAsia"/>
          <w:b w:val="0"/>
          <w:bCs w:val="0"/>
          <w:lang w:eastAsia="en-GB"/>
        </w:rPr>
        <w:t>Alan Kennedy</w:t>
      </w:r>
      <w:r w:rsidRPr="0090327A">
        <w:rPr>
          <w:rFonts w:eastAsiaTheme="minorEastAsia"/>
          <w:b w:val="0"/>
          <w:bCs w:val="0"/>
          <w:lang w:eastAsia="en-GB"/>
        </w:rPr>
        <w:tab/>
      </w:r>
      <w:r w:rsidR="0090327A" w:rsidRPr="0090327A">
        <w:rPr>
          <w:rFonts w:eastAsiaTheme="minorEastAsia"/>
          <w:b w:val="0"/>
          <w:bCs w:val="0"/>
          <w:lang w:eastAsia="en-GB"/>
        </w:rPr>
        <w:tab/>
      </w:r>
      <w:proofErr w:type="spellStart"/>
      <w:r w:rsidR="0090327A" w:rsidRPr="0090327A">
        <w:rPr>
          <w:rFonts w:eastAsiaTheme="minorEastAsia"/>
          <w:b w:val="0"/>
          <w:bCs w:val="0"/>
          <w:lang w:eastAsia="en-GB"/>
        </w:rPr>
        <w:t>Aline</w:t>
      </w:r>
      <w:proofErr w:type="spellEnd"/>
      <w:r w:rsidR="0090327A" w:rsidRPr="0090327A">
        <w:rPr>
          <w:rFonts w:eastAsiaTheme="minorEastAsia"/>
          <w:b w:val="0"/>
          <w:bCs w:val="0"/>
          <w:lang w:eastAsia="en-GB"/>
        </w:rPr>
        <w:t xml:space="preserve"> (mandatory for </w:t>
      </w:r>
      <w:r w:rsidR="0090327A">
        <w:rPr>
          <w:rFonts w:eastAsiaTheme="minorEastAsia"/>
          <w:b w:val="0"/>
          <w:bCs w:val="0"/>
          <w:lang w:eastAsia="en-GB"/>
        </w:rPr>
        <w:t xml:space="preserve">Hugh Raven, </w:t>
      </w:r>
      <w:proofErr w:type="spellStart"/>
      <w:r w:rsidR="0090327A" w:rsidRPr="0090327A">
        <w:rPr>
          <w:rFonts w:eastAsiaTheme="minorEastAsia"/>
          <w:b w:val="0"/>
          <w:bCs w:val="0"/>
          <w:lang w:eastAsia="en-GB"/>
        </w:rPr>
        <w:t>Ardtornish</w:t>
      </w:r>
      <w:proofErr w:type="spellEnd"/>
      <w:r w:rsidR="0090327A" w:rsidRPr="0090327A">
        <w:rPr>
          <w:rFonts w:eastAsiaTheme="minorEastAsia"/>
          <w:b w:val="0"/>
          <w:bCs w:val="0"/>
          <w:lang w:eastAsia="en-GB"/>
        </w:rPr>
        <w:t xml:space="preserve"> Estate)</w:t>
      </w:r>
    </w:p>
    <w:p w:rsidR="0090327A" w:rsidRPr="0090327A" w:rsidRDefault="0090327A" w:rsidP="00695D25">
      <w:pPr>
        <w:pStyle w:val="Title"/>
        <w:ind w:left="2880" w:hanging="2520"/>
        <w:jc w:val="left"/>
        <w:rPr>
          <w:rFonts w:eastAsiaTheme="minorEastAsia"/>
          <w:b w:val="0"/>
          <w:bCs w:val="0"/>
          <w:lang w:eastAsia="en-GB"/>
        </w:rPr>
      </w:pPr>
      <w:r w:rsidRPr="0090327A">
        <w:rPr>
          <w:rFonts w:eastAsiaTheme="minorEastAsia"/>
          <w:b w:val="0"/>
          <w:bCs w:val="0"/>
          <w:lang w:eastAsia="en-GB"/>
        </w:rPr>
        <w:t>John Veitch</w:t>
      </w:r>
      <w:r w:rsidRPr="0090327A">
        <w:rPr>
          <w:rFonts w:eastAsiaTheme="minorEastAsia"/>
          <w:b w:val="0"/>
          <w:bCs w:val="0"/>
          <w:lang w:eastAsia="en-GB"/>
        </w:rPr>
        <w:tab/>
      </w:r>
      <w:r w:rsidRPr="0090327A">
        <w:rPr>
          <w:rFonts w:eastAsiaTheme="minorEastAsia"/>
          <w:b w:val="0"/>
          <w:bCs w:val="0"/>
          <w:lang w:eastAsia="en-GB"/>
        </w:rPr>
        <w:tab/>
      </w:r>
      <w:proofErr w:type="spellStart"/>
      <w:r w:rsidRPr="0090327A">
        <w:rPr>
          <w:rFonts w:eastAsiaTheme="minorEastAsia"/>
          <w:b w:val="0"/>
          <w:bCs w:val="0"/>
          <w:lang w:eastAsia="en-GB"/>
        </w:rPr>
        <w:t>Lochy</w:t>
      </w:r>
      <w:proofErr w:type="spellEnd"/>
      <w:r w:rsidRPr="0090327A">
        <w:rPr>
          <w:rFonts w:eastAsiaTheme="minorEastAsia"/>
          <w:b w:val="0"/>
          <w:bCs w:val="0"/>
          <w:lang w:eastAsia="en-GB"/>
        </w:rPr>
        <w:t xml:space="preserve"> (mandatory for Stuart Gray, RLA)</w:t>
      </w:r>
    </w:p>
    <w:p w:rsidR="0090327A" w:rsidRPr="0090327A" w:rsidRDefault="0090327A" w:rsidP="00695D25">
      <w:pPr>
        <w:pStyle w:val="Title"/>
        <w:ind w:left="2880" w:hanging="2520"/>
        <w:jc w:val="left"/>
        <w:rPr>
          <w:b w:val="0"/>
        </w:rPr>
      </w:pPr>
      <w:r w:rsidRPr="0090327A">
        <w:rPr>
          <w:b w:val="0"/>
        </w:rPr>
        <w:t>David Stewart-</w:t>
      </w:r>
      <w:proofErr w:type="spellStart"/>
      <w:r w:rsidRPr="0090327A">
        <w:rPr>
          <w:b w:val="0"/>
        </w:rPr>
        <w:t>Howitt</w:t>
      </w:r>
      <w:proofErr w:type="spellEnd"/>
      <w:r w:rsidRPr="0090327A">
        <w:rPr>
          <w:b w:val="0"/>
        </w:rPr>
        <w:t xml:space="preserve"> </w:t>
      </w:r>
      <w:r w:rsidRPr="0090327A">
        <w:rPr>
          <w:b w:val="0"/>
        </w:rPr>
        <w:tab/>
      </w:r>
      <w:r>
        <w:rPr>
          <w:b w:val="0"/>
        </w:rPr>
        <w:tab/>
      </w:r>
      <w:proofErr w:type="spellStart"/>
      <w:r w:rsidRPr="0090327A">
        <w:rPr>
          <w:b w:val="0"/>
        </w:rPr>
        <w:t>Moidart</w:t>
      </w:r>
      <w:proofErr w:type="spellEnd"/>
    </w:p>
    <w:p w:rsidR="00681404" w:rsidRPr="0090327A" w:rsidRDefault="00681404" w:rsidP="00681404">
      <w:pPr>
        <w:pStyle w:val="Title"/>
        <w:jc w:val="left"/>
        <w:rPr>
          <w:sz w:val="36"/>
        </w:rPr>
      </w:pPr>
    </w:p>
    <w:p w:rsidR="00B92A73" w:rsidRDefault="0090327A" w:rsidP="008E712D">
      <w:pPr>
        <w:jc w:val="both"/>
        <w:rPr>
          <w:rFonts w:ascii="Times New Roman" w:hAnsi="Times New Roman" w:cs="Times New Roman"/>
        </w:rPr>
      </w:pPr>
      <w:r>
        <w:rPr>
          <w:rFonts w:ascii="Times New Roman" w:hAnsi="Times New Roman" w:cs="Times New Roman"/>
        </w:rPr>
        <w:t>A very late application from Sir Patrick Grant (</w:t>
      </w:r>
      <w:proofErr w:type="spellStart"/>
      <w:r>
        <w:rPr>
          <w:rFonts w:ascii="Times New Roman" w:hAnsi="Times New Roman" w:cs="Times New Roman"/>
        </w:rPr>
        <w:t>Glendessary</w:t>
      </w:r>
      <w:proofErr w:type="spellEnd"/>
      <w:r>
        <w:rPr>
          <w:rFonts w:ascii="Times New Roman" w:hAnsi="Times New Roman" w:cs="Times New Roman"/>
        </w:rPr>
        <w:t xml:space="preserve"> Estate) was considered. </w:t>
      </w:r>
      <w:r w:rsidR="00F04AD4">
        <w:rPr>
          <w:rFonts w:ascii="Times New Roman" w:hAnsi="Times New Roman" w:cs="Times New Roman"/>
        </w:rPr>
        <w:t>JG explained that t</w:t>
      </w:r>
      <w:r>
        <w:rPr>
          <w:rFonts w:ascii="Times New Roman" w:hAnsi="Times New Roman" w:cs="Times New Roman"/>
        </w:rPr>
        <w:t xml:space="preserve">he </w:t>
      </w:r>
      <w:proofErr w:type="spellStart"/>
      <w:r>
        <w:rPr>
          <w:rFonts w:ascii="Times New Roman" w:hAnsi="Times New Roman" w:cs="Times New Roman"/>
        </w:rPr>
        <w:t>Dessary</w:t>
      </w:r>
      <w:proofErr w:type="spellEnd"/>
      <w:r>
        <w:rPr>
          <w:rFonts w:ascii="Times New Roman" w:hAnsi="Times New Roman" w:cs="Times New Roman"/>
        </w:rPr>
        <w:t xml:space="preserve"> is a small river at the top of</w:t>
      </w:r>
      <w:r w:rsidR="00F04AD4">
        <w:rPr>
          <w:rFonts w:ascii="Times New Roman" w:hAnsi="Times New Roman" w:cs="Times New Roman"/>
        </w:rPr>
        <w:t xml:space="preserve"> the </w:t>
      </w:r>
      <w:proofErr w:type="spellStart"/>
      <w:r w:rsidR="00F04AD4">
        <w:rPr>
          <w:rFonts w:ascii="Times New Roman" w:hAnsi="Times New Roman" w:cs="Times New Roman"/>
        </w:rPr>
        <w:t>Lochy/Arkaig</w:t>
      </w:r>
      <w:proofErr w:type="spellEnd"/>
      <w:r w:rsidR="00F04AD4">
        <w:rPr>
          <w:rFonts w:ascii="Times New Roman" w:hAnsi="Times New Roman" w:cs="Times New Roman"/>
        </w:rPr>
        <w:t xml:space="preserve"> catchment and has</w:t>
      </w:r>
      <w:r>
        <w:rPr>
          <w:rFonts w:ascii="Times New Roman" w:hAnsi="Times New Roman" w:cs="Times New Roman"/>
        </w:rPr>
        <w:t xml:space="preserve"> the smallest levy payable out of all fisheries in the region due to </w:t>
      </w:r>
      <w:r w:rsidR="00F04AD4">
        <w:rPr>
          <w:rFonts w:ascii="Times New Roman" w:hAnsi="Times New Roman" w:cs="Times New Roman"/>
        </w:rPr>
        <w:t>a zero salmon rod catch</w:t>
      </w:r>
      <w:r>
        <w:rPr>
          <w:rFonts w:ascii="Times New Roman" w:hAnsi="Times New Roman" w:cs="Times New Roman"/>
        </w:rPr>
        <w:t xml:space="preserve"> for many years (currently £15pa). </w:t>
      </w:r>
      <w:proofErr w:type="spellStart"/>
      <w:r>
        <w:rPr>
          <w:rFonts w:ascii="Times New Roman" w:hAnsi="Times New Roman" w:cs="Times New Roman"/>
        </w:rPr>
        <w:t>Glendessary</w:t>
      </w:r>
      <w:proofErr w:type="spellEnd"/>
      <w:r>
        <w:rPr>
          <w:rFonts w:ascii="Times New Roman" w:hAnsi="Times New Roman" w:cs="Times New Roman"/>
        </w:rPr>
        <w:t xml:space="preserve"> Estate have a particular interest in the </w:t>
      </w:r>
      <w:proofErr w:type="spellStart"/>
      <w:r>
        <w:rPr>
          <w:rFonts w:ascii="Times New Roman" w:hAnsi="Times New Roman" w:cs="Times New Roman"/>
        </w:rPr>
        <w:t>Mucomir</w:t>
      </w:r>
      <w:proofErr w:type="spellEnd"/>
      <w:r>
        <w:rPr>
          <w:rFonts w:ascii="Times New Roman" w:hAnsi="Times New Roman" w:cs="Times New Roman"/>
        </w:rPr>
        <w:t xml:space="preserve"> Power</w:t>
      </w:r>
      <w:r w:rsidR="00F04AD4">
        <w:rPr>
          <w:rFonts w:ascii="Times New Roman" w:hAnsi="Times New Roman" w:cs="Times New Roman"/>
        </w:rPr>
        <w:t xml:space="preserve"> station as the river lies</w:t>
      </w:r>
      <w:r>
        <w:rPr>
          <w:rFonts w:ascii="Times New Roman" w:hAnsi="Times New Roman" w:cs="Times New Roman"/>
        </w:rPr>
        <w:t xml:space="preserve"> above this barrier</w:t>
      </w:r>
      <w:r w:rsidR="00F04AD4">
        <w:rPr>
          <w:rFonts w:ascii="Times New Roman" w:hAnsi="Times New Roman" w:cs="Times New Roman"/>
        </w:rPr>
        <w:t xml:space="preserve"> and Sir Patrick Grant has been representing his interests at hydro meetings for the last few years </w:t>
      </w:r>
      <w:r>
        <w:rPr>
          <w:rFonts w:ascii="Times New Roman" w:hAnsi="Times New Roman" w:cs="Times New Roman"/>
        </w:rPr>
        <w:t xml:space="preserve">. After some discussion – which highlighted that the election of another member from </w:t>
      </w:r>
      <w:r>
        <w:rPr>
          <w:rFonts w:ascii="Times New Roman" w:hAnsi="Times New Roman" w:cs="Times New Roman"/>
        </w:rPr>
        <w:lastRenderedPageBreak/>
        <w:t xml:space="preserve">the </w:t>
      </w:r>
      <w:proofErr w:type="spellStart"/>
      <w:r>
        <w:rPr>
          <w:rFonts w:ascii="Times New Roman" w:hAnsi="Times New Roman" w:cs="Times New Roman"/>
        </w:rPr>
        <w:t>Lochy/Arkaig</w:t>
      </w:r>
      <w:proofErr w:type="spellEnd"/>
      <w:r>
        <w:rPr>
          <w:rFonts w:ascii="Times New Roman" w:hAnsi="Times New Roman" w:cs="Times New Roman"/>
        </w:rPr>
        <w:t xml:space="preserve"> catchment would result in over half of the proprietor votes on the new Board being </w:t>
      </w:r>
      <w:r w:rsidR="00B07266">
        <w:rPr>
          <w:rFonts w:ascii="Times New Roman" w:hAnsi="Times New Roman" w:cs="Times New Roman"/>
        </w:rPr>
        <w:t xml:space="preserve">assigned to </w:t>
      </w:r>
      <w:r w:rsidR="00220879">
        <w:rPr>
          <w:rFonts w:ascii="Times New Roman" w:hAnsi="Times New Roman" w:cs="Times New Roman"/>
        </w:rPr>
        <w:t xml:space="preserve">that one catchment – the application for Board membership by Sir Patrick Grant was not supported. </w:t>
      </w:r>
      <w:r w:rsidR="00B07266">
        <w:rPr>
          <w:rFonts w:ascii="Times New Roman" w:hAnsi="Times New Roman" w:cs="Times New Roman"/>
        </w:rPr>
        <w:t xml:space="preserve"> </w:t>
      </w:r>
      <w:r w:rsidR="00220879">
        <w:rPr>
          <w:rFonts w:ascii="Times New Roman" w:hAnsi="Times New Roman" w:cs="Times New Roman"/>
        </w:rPr>
        <w:t xml:space="preserve">However, it was agreed that the Chairman should write to him to inform him he would be very </w:t>
      </w:r>
      <w:r w:rsidR="00B07266">
        <w:rPr>
          <w:rFonts w:ascii="Times New Roman" w:hAnsi="Times New Roman" w:cs="Times New Roman"/>
        </w:rPr>
        <w:t>welcome to attend any Board meetings as an invitee and he would also be asked whether he would be willing to continue to attend the ongoing liaison meetings with Scottish and Southern Energy along with a</w:t>
      </w:r>
      <w:r w:rsidR="00327694">
        <w:rPr>
          <w:rFonts w:ascii="Times New Roman" w:hAnsi="Times New Roman" w:cs="Times New Roman"/>
        </w:rPr>
        <w:t>ll other salmon fishing proprietors</w:t>
      </w:r>
      <w:r w:rsidR="00B07266">
        <w:rPr>
          <w:rFonts w:ascii="Times New Roman" w:hAnsi="Times New Roman" w:cs="Times New Roman"/>
        </w:rPr>
        <w:t xml:space="preserve"> in the </w:t>
      </w:r>
      <w:proofErr w:type="spellStart"/>
      <w:r w:rsidR="00B07266">
        <w:rPr>
          <w:rFonts w:ascii="Times New Roman" w:hAnsi="Times New Roman" w:cs="Times New Roman"/>
        </w:rPr>
        <w:t>Lochy/Arkaig</w:t>
      </w:r>
      <w:proofErr w:type="spellEnd"/>
      <w:r w:rsidR="00B07266">
        <w:rPr>
          <w:rFonts w:ascii="Times New Roman" w:hAnsi="Times New Roman" w:cs="Times New Roman"/>
        </w:rPr>
        <w:t xml:space="preserve"> catchment.</w:t>
      </w:r>
      <w:r>
        <w:rPr>
          <w:rFonts w:ascii="Times New Roman" w:hAnsi="Times New Roman" w:cs="Times New Roman"/>
        </w:rPr>
        <w:t xml:space="preserve"> </w:t>
      </w:r>
    </w:p>
    <w:p w:rsidR="00B07266" w:rsidRDefault="00B07266">
      <w:pPr>
        <w:rPr>
          <w:rFonts w:ascii="Times New Roman" w:hAnsi="Times New Roman" w:cs="Times New Roman"/>
        </w:rPr>
      </w:pPr>
    </w:p>
    <w:p w:rsidR="00B07266" w:rsidRDefault="00B07266">
      <w:pPr>
        <w:rPr>
          <w:rFonts w:ascii="Times New Roman" w:hAnsi="Times New Roman" w:cs="Times New Roman"/>
        </w:rPr>
      </w:pPr>
      <w:r>
        <w:rPr>
          <w:rFonts w:ascii="Times New Roman" w:hAnsi="Times New Roman" w:cs="Times New Roman"/>
        </w:rPr>
        <w:t>The following were proposed and seconded to be co-opted to the Board</w:t>
      </w:r>
      <w:r w:rsidR="00327694">
        <w:rPr>
          <w:rFonts w:ascii="Times New Roman" w:hAnsi="Times New Roman" w:cs="Times New Roman"/>
        </w:rPr>
        <w:t>-</w:t>
      </w:r>
    </w:p>
    <w:p w:rsidR="00B07266" w:rsidRDefault="00B07266">
      <w:pPr>
        <w:rPr>
          <w:rFonts w:ascii="Times New Roman" w:hAnsi="Times New Roman" w:cs="Times New Roman"/>
        </w:rPr>
      </w:pPr>
      <w:r>
        <w:rPr>
          <w:rFonts w:ascii="Times New Roman" w:hAnsi="Times New Roman" w:cs="Times New Roman"/>
        </w:rPr>
        <w:t>Jim Mc</w:t>
      </w:r>
      <w:r w:rsidR="00327694">
        <w:rPr>
          <w:rFonts w:ascii="Times New Roman" w:hAnsi="Times New Roman" w:cs="Times New Roman"/>
        </w:rPr>
        <w:t>Ki</w:t>
      </w:r>
      <w:r>
        <w:rPr>
          <w:rFonts w:ascii="Times New Roman" w:hAnsi="Times New Roman" w:cs="Times New Roman"/>
        </w:rPr>
        <w:t xml:space="preserve">nlay    </w:t>
      </w:r>
      <w:r>
        <w:rPr>
          <w:rFonts w:ascii="Times New Roman" w:hAnsi="Times New Roman" w:cs="Times New Roman"/>
        </w:rPr>
        <w:tab/>
      </w:r>
      <w:r w:rsidR="00327694">
        <w:rPr>
          <w:rFonts w:ascii="Times New Roman" w:hAnsi="Times New Roman" w:cs="Times New Roman"/>
        </w:rPr>
        <w:t xml:space="preserve">   </w:t>
      </w:r>
      <w:r w:rsidR="00F04AD4">
        <w:rPr>
          <w:rFonts w:ascii="Times New Roman" w:hAnsi="Times New Roman" w:cs="Times New Roman"/>
        </w:rPr>
        <w:t xml:space="preserve"> Coe, c</w:t>
      </w:r>
      <w:r>
        <w:rPr>
          <w:rFonts w:ascii="Times New Roman" w:hAnsi="Times New Roman" w:cs="Times New Roman"/>
        </w:rPr>
        <w:t>o-opted representative for the salmon anglers</w:t>
      </w:r>
    </w:p>
    <w:p w:rsidR="00B07266" w:rsidRDefault="00B07266">
      <w:pPr>
        <w:rPr>
          <w:rFonts w:ascii="Times New Roman" w:hAnsi="Times New Roman" w:cs="Times New Roman"/>
        </w:rPr>
      </w:pPr>
      <w:r>
        <w:rPr>
          <w:rFonts w:ascii="Times New Roman" w:hAnsi="Times New Roman" w:cs="Times New Roman"/>
        </w:rPr>
        <w:t>Davy Gunn</w:t>
      </w:r>
      <w:r>
        <w:rPr>
          <w:rFonts w:ascii="Times New Roman" w:hAnsi="Times New Roman" w:cs="Times New Roman"/>
        </w:rPr>
        <w:tab/>
      </w:r>
      <w:r>
        <w:rPr>
          <w:rFonts w:ascii="Times New Roman" w:hAnsi="Times New Roman" w:cs="Times New Roman"/>
        </w:rPr>
        <w:tab/>
        <w:t xml:space="preserve">  </w:t>
      </w:r>
      <w:r w:rsidR="00327694">
        <w:rPr>
          <w:rFonts w:ascii="Times New Roman" w:hAnsi="Times New Roman" w:cs="Times New Roman"/>
        </w:rPr>
        <w:t xml:space="preserve"> </w:t>
      </w:r>
      <w:r w:rsidR="00F04AD4">
        <w:rPr>
          <w:rFonts w:ascii="Times New Roman" w:hAnsi="Times New Roman" w:cs="Times New Roman"/>
        </w:rPr>
        <w:t xml:space="preserve"> Leven</w:t>
      </w:r>
      <w:proofErr w:type="gramStart"/>
      <w:r w:rsidR="00F04AD4">
        <w:rPr>
          <w:rFonts w:ascii="Times New Roman" w:hAnsi="Times New Roman" w:cs="Times New Roman"/>
        </w:rPr>
        <w:t>,  c</w:t>
      </w:r>
      <w:r>
        <w:rPr>
          <w:rFonts w:ascii="Times New Roman" w:hAnsi="Times New Roman" w:cs="Times New Roman"/>
        </w:rPr>
        <w:t>o</w:t>
      </w:r>
      <w:proofErr w:type="gramEnd"/>
      <w:r>
        <w:rPr>
          <w:rFonts w:ascii="Times New Roman" w:hAnsi="Times New Roman" w:cs="Times New Roman"/>
        </w:rPr>
        <w:t>-opted representative for the salmon anglers</w:t>
      </w:r>
    </w:p>
    <w:p w:rsidR="00B07266" w:rsidRDefault="00B07266">
      <w:pPr>
        <w:rPr>
          <w:rFonts w:ascii="Times New Roman" w:hAnsi="Times New Roman" w:cs="Times New Roman"/>
        </w:rPr>
      </w:pPr>
      <w:r>
        <w:rPr>
          <w:rFonts w:ascii="Times New Roman" w:hAnsi="Times New Roman" w:cs="Times New Roman"/>
        </w:rPr>
        <w:t xml:space="preserve">Kim Malcolm                   </w:t>
      </w:r>
      <w:r w:rsidR="00F04AD4">
        <w:rPr>
          <w:rFonts w:ascii="Times New Roman" w:hAnsi="Times New Roman" w:cs="Times New Roman"/>
        </w:rPr>
        <w:t xml:space="preserve"> </w:t>
      </w:r>
      <w:r w:rsidR="00327694">
        <w:rPr>
          <w:rFonts w:ascii="Times New Roman" w:hAnsi="Times New Roman" w:cs="Times New Roman"/>
        </w:rPr>
        <w:t xml:space="preserve"> </w:t>
      </w:r>
      <w:proofErr w:type="spellStart"/>
      <w:r w:rsidR="00F04AD4">
        <w:rPr>
          <w:rFonts w:ascii="Times New Roman" w:hAnsi="Times New Roman" w:cs="Times New Roman"/>
        </w:rPr>
        <w:t>Cuil</w:t>
      </w:r>
      <w:proofErr w:type="spellEnd"/>
      <w:r w:rsidR="00F04AD4">
        <w:rPr>
          <w:rFonts w:ascii="Times New Roman" w:hAnsi="Times New Roman" w:cs="Times New Roman"/>
        </w:rPr>
        <w:t xml:space="preserve"> Bay, c</w:t>
      </w:r>
      <w:r>
        <w:rPr>
          <w:rFonts w:ascii="Times New Roman" w:hAnsi="Times New Roman" w:cs="Times New Roman"/>
        </w:rPr>
        <w:t xml:space="preserve">o-opted representative for the salmon </w:t>
      </w:r>
      <w:proofErr w:type="spellStart"/>
      <w:r>
        <w:rPr>
          <w:rFonts w:ascii="Times New Roman" w:hAnsi="Times New Roman" w:cs="Times New Roman"/>
        </w:rPr>
        <w:t>netsmen</w:t>
      </w:r>
      <w:proofErr w:type="spellEnd"/>
    </w:p>
    <w:p w:rsidR="00B07266" w:rsidRDefault="00B07266">
      <w:pPr>
        <w:rPr>
          <w:rFonts w:ascii="Times New Roman" w:hAnsi="Times New Roman" w:cs="Times New Roman"/>
        </w:rPr>
      </w:pPr>
    </w:p>
    <w:p w:rsidR="00B07266" w:rsidRDefault="00B07266">
      <w:pPr>
        <w:rPr>
          <w:rFonts w:ascii="Times New Roman" w:hAnsi="Times New Roman" w:cs="Times New Roman"/>
        </w:rPr>
      </w:pPr>
      <w:r>
        <w:rPr>
          <w:rFonts w:ascii="Times New Roman" w:hAnsi="Times New Roman" w:cs="Times New Roman"/>
        </w:rPr>
        <w:t>Michael Mann was then proposed, seconded and duly elected as the Chairman of the new Board and took over the proceedings at that point.</w:t>
      </w:r>
    </w:p>
    <w:p w:rsidR="00327694" w:rsidRDefault="00327694">
      <w:pPr>
        <w:rPr>
          <w:rFonts w:ascii="Times New Roman" w:hAnsi="Times New Roman" w:cs="Times New Roman"/>
        </w:rPr>
      </w:pPr>
    </w:p>
    <w:p w:rsidR="00B07266" w:rsidRDefault="00F04AD4">
      <w:pPr>
        <w:rPr>
          <w:rFonts w:ascii="Times New Roman" w:hAnsi="Times New Roman" w:cs="Times New Roman"/>
        </w:rPr>
      </w:pPr>
      <w:r>
        <w:rPr>
          <w:rFonts w:ascii="Times New Roman" w:hAnsi="Times New Roman" w:cs="Times New Roman"/>
        </w:rPr>
        <w:t>Jon Gibb was proposed and seconded to continue as Clerk to the Board</w:t>
      </w:r>
    </w:p>
    <w:p w:rsidR="00327694" w:rsidRDefault="00327694">
      <w:pPr>
        <w:rPr>
          <w:rFonts w:ascii="Times New Roman" w:hAnsi="Times New Roman" w:cs="Times New Roman"/>
        </w:rPr>
      </w:pPr>
    </w:p>
    <w:p w:rsidR="00327694" w:rsidRDefault="00F04AD4">
      <w:pPr>
        <w:rPr>
          <w:rFonts w:ascii="Times New Roman" w:hAnsi="Times New Roman" w:cs="Times New Roman"/>
        </w:rPr>
      </w:pPr>
      <w:r>
        <w:rPr>
          <w:rFonts w:ascii="Times New Roman" w:hAnsi="Times New Roman" w:cs="Times New Roman"/>
        </w:rPr>
        <w:t>The following advisors were appointed-</w:t>
      </w:r>
    </w:p>
    <w:p w:rsidR="00F04AD4" w:rsidRDefault="00F04AD4">
      <w:pPr>
        <w:rPr>
          <w:rFonts w:ascii="Times New Roman" w:hAnsi="Times New Roman" w:cs="Times New Roman"/>
        </w:rPr>
      </w:pPr>
      <w:r>
        <w:rPr>
          <w:rFonts w:ascii="Times New Roman" w:hAnsi="Times New Roman" w:cs="Times New Roman"/>
        </w:rPr>
        <w:t>Dr Diane Baum</w:t>
      </w:r>
      <w:r>
        <w:rPr>
          <w:rFonts w:ascii="Times New Roman" w:hAnsi="Times New Roman" w:cs="Times New Roman"/>
        </w:rPr>
        <w:tab/>
      </w:r>
      <w:r>
        <w:rPr>
          <w:rFonts w:ascii="Times New Roman" w:hAnsi="Times New Roman" w:cs="Times New Roman"/>
        </w:rPr>
        <w:tab/>
        <w:t xml:space="preserve">      Lochaber Fisheries Trust</w:t>
      </w:r>
    </w:p>
    <w:p w:rsidR="00F04AD4" w:rsidRDefault="00F04AD4">
      <w:pPr>
        <w:rPr>
          <w:rFonts w:ascii="Times New Roman" w:hAnsi="Times New Roman" w:cs="Times New Roman"/>
        </w:rPr>
      </w:pPr>
      <w:r>
        <w:rPr>
          <w:rFonts w:ascii="Times New Roman" w:hAnsi="Times New Roman" w:cs="Times New Roman"/>
        </w:rPr>
        <w:t>Cllr Allan Henderson</w:t>
      </w:r>
      <w:r>
        <w:rPr>
          <w:rFonts w:ascii="Times New Roman" w:hAnsi="Times New Roman" w:cs="Times New Roman"/>
        </w:rPr>
        <w:tab/>
        <w:t xml:space="preserve">      Highland Council</w:t>
      </w:r>
    </w:p>
    <w:p w:rsidR="00F04AD4" w:rsidRDefault="00F04AD4">
      <w:pPr>
        <w:rPr>
          <w:rFonts w:ascii="Times New Roman" w:hAnsi="Times New Roman" w:cs="Times New Roman"/>
        </w:rPr>
      </w:pPr>
      <w:r>
        <w:rPr>
          <w:rFonts w:ascii="Times New Roman" w:hAnsi="Times New Roman" w:cs="Times New Roman"/>
        </w:rPr>
        <w:t>Kenneth Knott</w:t>
      </w:r>
      <w:r>
        <w:rPr>
          <w:rFonts w:ascii="Times New Roman" w:hAnsi="Times New Roman" w:cs="Times New Roman"/>
        </w:rPr>
        <w:tab/>
      </w:r>
      <w:r>
        <w:rPr>
          <w:rFonts w:ascii="Times New Roman" w:hAnsi="Times New Roman" w:cs="Times New Roman"/>
        </w:rPr>
        <w:tab/>
        <w:t xml:space="preserve">      Forestry Commission</w:t>
      </w:r>
    </w:p>
    <w:p w:rsidR="00327694" w:rsidRDefault="00327694">
      <w:pPr>
        <w:rPr>
          <w:rFonts w:ascii="Times New Roman" w:hAnsi="Times New Roman" w:cs="Times New Roman"/>
        </w:rPr>
      </w:pPr>
    </w:p>
    <w:p w:rsidR="00F04AD4" w:rsidRDefault="00F04AD4">
      <w:pPr>
        <w:rPr>
          <w:rFonts w:ascii="Times New Roman" w:hAnsi="Times New Roman" w:cs="Times New Roman"/>
        </w:rPr>
      </w:pPr>
      <w:r>
        <w:rPr>
          <w:rFonts w:ascii="Times New Roman" w:hAnsi="Times New Roman" w:cs="Times New Roman"/>
        </w:rPr>
        <w:t>The following appointments were then made-</w:t>
      </w:r>
    </w:p>
    <w:p w:rsidR="00F04AD4" w:rsidRDefault="00F04AD4">
      <w:pPr>
        <w:rPr>
          <w:rFonts w:ascii="Times New Roman" w:hAnsi="Times New Roman" w:cs="Times New Roman"/>
        </w:rPr>
      </w:pPr>
      <w:r>
        <w:rPr>
          <w:rFonts w:ascii="Times New Roman" w:hAnsi="Times New Roman" w:cs="Times New Roman"/>
        </w:rPr>
        <w:t>Accountants                         Frame, Kennedy and Forest</w:t>
      </w:r>
    </w:p>
    <w:p w:rsidR="00F04AD4" w:rsidRDefault="00F04AD4">
      <w:pPr>
        <w:rPr>
          <w:rFonts w:ascii="Times New Roman" w:hAnsi="Times New Roman" w:cs="Times New Roman"/>
        </w:rPr>
      </w:pPr>
      <w:r>
        <w:rPr>
          <w:rFonts w:ascii="Times New Roman" w:hAnsi="Times New Roman" w:cs="Times New Roman"/>
        </w:rPr>
        <w:t>Bankers                                Royal Bank of Scotland</w:t>
      </w:r>
    </w:p>
    <w:p w:rsidR="00F04AD4" w:rsidRDefault="00F04AD4">
      <w:pPr>
        <w:rPr>
          <w:rFonts w:ascii="Times New Roman" w:hAnsi="Times New Roman" w:cs="Times New Roman"/>
        </w:rPr>
      </w:pPr>
      <w:r>
        <w:rPr>
          <w:rFonts w:ascii="Times New Roman" w:hAnsi="Times New Roman" w:cs="Times New Roman"/>
        </w:rPr>
        <w:t xml:space="preserve">Legal Advisors                     </w:t>
      </w:r>
      <w:proofErr w:type="spellStart"/>
      <w:r>
        <w:rPr>
          <w:rFonts w:ascii="Times New Roman" w:hAnsi="Times New Roman" w:cs="Times New Roman"/>
        </w:rPr>
        <w:t>Fishlegal</w:t>
      </w:r>
      <w:proofErr w:type="spellEnd"/>
    </w:p>
    <w:p w:rsidR="00F04AD4" w:rsidRDefault="00F04AD4">
      <w:pPr>
        <w:rPr>
          <w:rFonts w:ascii="Times New Roman" w:hAnsi="Times New Roman" w:cs="Times New Roman"/>
        </w:rPr>
      </w:pPr>
    </w:p>
    <w:p w:rsidR="00F04AD4" w:rsidRPr="0090327A" w:rsidRDefault="00F04AD4">
      <w:pPr>
        <w:rPr>
          <w:rFonts w:ascii="Times New Roman" w:hAnsi="Times New Roman" w:cs="Times New Roman"/>
        </w:rPr>
      </w:pPr>
      <w:r>
        <w:rPr>
          <w:rFonts w:ascii="Times New Roman" w:hAnsi="Times New Roman" w:cs="Times New Roman"/>
        </w:rPr>
        <w:t>7. AOCB – there was none and the meeting closed at 10.50am.</w:t>
      </w:r>
      <w:r>
        <w:rPr>
          <w:rFonts w:ascii="Times New Roman" w:hAnsi="Times New Roman" w:cs="Times New Roman"/>
        </w:rPr>
        <w:tab/>
      </w:r>
    </w:p>
    <w:sectPr w:rsidR="00F04AD4" w:rsidRPr="0090327A" w:rsidSect="00E900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3C0"/>
    <w:multiLevelType w:val="hybridMultilevel"/>
    <w:tmpl w:val="D9A2C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695D25"/>
    <w:rsid w:val="00220879"/>
    <w:rsid w:val="00327694"/>
    <w:rsid w:val="003C7CA6"/>
    <w:rsid w:val="00681404"/>
    <w:rsid w:val="00695D25"/>
    <w:rsid w:val="00826B2B"/>
    <w:rsid w:val="008E712D"/>
    <w:rsid w:val="0090327A"/>
    <w:rsid w:val="00B07266"/>
    <w:rsid w:val="00B92A73"/>
    <w:rsid w:val="00C00E07"/>
    <w:rsid w:val="00CD4FF4"/>
    <w:rsid w:val="00E9006A"/>
    <w:rsid w:val="00F04A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6A"/>
  </w:style>
  <w:style w:type="paragraph" w:styleId="Heading1">
    <w:name w:val="heading 1"/>
    <w:basedOn w:val="Normal"/>
    <w:next w:val="Normal"/>
    <w:link w:val="Heading1Char"/>
    <w:qFormat/>
    <w:rsid w:val="00681404"/>
    <w:pPr>
      <w:keepNext/>
      <w:spacing w:after="0" w:line="240" w:lineRule="auto"/>
      <w:jc w:val="center"/>
      <w:outlineLvl w:val="0"/>
    </w:pPr>
    <w:rPr>
      <w:rFonts w:ascii="Times New Roman" w:eastAsia="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404"/>
    <w:rPr>
      <w:rFonts w:ascii="Times New Roman" w:eastAsia="Times New Roman" w:hAnsi="Times New Roman" w:cs="Times New Roman"/>
      <w:b/>
      <w:bCs/>
      <w:sz w:val="20"/>
      <w:szCs w:val="24"/>
      <w:lang w:eastAsia="en-US"/>
    </w:rPr>
  </w:style>
  <w:style w:type="character" w:styleId="Hyperlink">
    <w:name w:val="Hyperlink"/>
    <w:basedOn w:val="DefaultParagraphFont"/>
    <w:semiHidden/>
    <w:unhideWhenUsed/>
    <w:rsid w:val="00681404"/>
    <w:rPr>
      <w:color w:val="0000FF"/>
      <w:u w:val="single"/>
    </w:rPr>
  </w:style>
  <w:style w:type="paragraph" w:styleId="Title">
    <w:name w:val="Title"/>
    <w:basedOn w:val="Normal"/>
    <w:link w:val="TitleChar"/>
    <w:qFormat/>
    <w:rsid w:val="00681404"/>
    <w:pPr>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68140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695D25"/>
    <w:pPr>
      <w:ind w:left="720"/>
      <w:contextualSpacing/>
    </w:pPr>
  </w:style>
</w:styles>
</file>

<file path=word/webSettings.xml><?xml version="1.0" encoding="utf-8"?>
<w:webSettings xmlns:r="http://schemas.openxmlformats.org/officeDocument/2006/relationships" xmlns:w="http://schemas.openxmlformats.org/wordprocessingml/2006/main">
  <w:divs>
    <w:div w:id="1771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THE%20LOCHBER%20DISTRICT%20SAL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LOCHBER DISTRICT SALMON</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2012-10-01T11:32:00Z</dcterms:created>
  <dcterms:modified xsi:type="dcterms:W3CDTF">2012-10-01T11:32:00Z</dcterms:modified>
</cp:coreProperties>
</file>